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FB0A" w14:textId="77777777" w:rsidR="00FE067E" w:rsidRPr="00074B86" w:rsidRDefault="003C6034" w:rsidP="00CC1F3B">
      <w:pPr>
        <w:pStyle w:val="TitlePageOrigin"/>
        <w:rPr>
          <w:color w:val="auto"/>
        </w:rPr>
      </w:pPr>
      <w:r w:rsidRPr="00074B86">
        <w:rPr>
          <w:caps w:val="0"/>
          <w:color w:val="auto"/>
        </w:rPr>
        <w:t>WEST VIRGINIA LEGISLATURE</w:t>
      </w:r>
    </w:p>
    <w:p w14:paraId="643C6FF8" w14:textId="77777777" w:rsidR="00CD36CF" w:rsidRPr="00074B86" w:rsidRDefault="00CD36CF" w:rsidP="00CC1F3B">
      <w:pPr>
        <w:pStyle w:val="TitlePageSession"/>
        <w:rPr>
          <w:color w:val="auto"/>
        </w:rPr>
      </w:pPr>
      <w:r w:rsidRPr="00074B86">
        <w:rPr>
          <w:color w:val="auto"/>
        </w:rPr>
        <w:t>20</w:t>
      </w:r>
      <w:r w:rsidR="00EC5E63" w:rsidRPr="00074B86">
        <w:rPr>
          <w:color w:val="auto"/>
        </w:rPr>
        <w:t>2</w:t>
      </w:r>
      <w:r w:rsidR="00211F02" w:rsidRPr="00074B86">
        <w:rPr>
          <w:color w:val="auto"/>
        </w:rPr>
        <w:t>5</w:t>
      </w:r>
      <w:r w:rsidRPr="00074B86">
        <w:rPr>
          <w:color w:val="auto"/>
        </w:rPr>
        <w:t xml:space="preserve"> </w:t>
      </w:r>
      <w:r w:rsidR="003C6034" w:rsidRPr="00074B86">
        <w:rPr>
          <w:caps w:val="0"/>
          <w:color w:val="auto"/>
        </w:rPr>
        <w:t>REGULAR SESSION</w:t>
      </w:r>
    </w:p>
    <w:p w14:paraId="7DA065EA" w14:textId="77777777" w:rsidR="00CD36CF" w:rsidRPr="00074B86" w:rsidRDefault="00D84B96" w:rsidP="00CC1F3B">
      <w:pPr>
        <w:pStyle w:val="TitlePageBillPrefix"/>
        <w:rPr>
          <w:color w:val="auto"/>
        </w:rPr>
      </w:pPr>
      <w:sdt>
        <w:sdtPr>
          <w:rPr>
            <w:color w:val="auto"/>
          </w:rPr>
          <w:tag w:val="IntroDate"/>
          <w:id w:val="-1236936958"/>
          <w:placeholder>
            <w:docPart w:val="F0E559D9C98649AF8C56C33DAE7E93F2"/>
          </w:placeholder>
          <w:text/>
        </w:sdtPr>
        <w:sdtEndPr/>
        <w:sdtContent>
          <w:r w:rsidR="00AE48A0" w:rsidRPr="00074B86">
            <w:rPr>
              <w:color w:val="auto"/>
            </w:rPr>
            <w:t>Introduced</w:t>
          </w:r>
        </w:sdtContent>
      </w:sdt>
    </w:p>
    <w:p w14:paraId="0D72C6A2" w14:textId="29DED740" w:rsidR="00CD36CF" w:rsidRPr="00074B86" w:rsidRDefault="00D84B96" w:rsidP="00CC1F3B">
      <w:pPr>
        <w:pStyle w:val="BillNumber"/>
        <w:rPr>
          <w:color w:val="auto"/>
        </w:rPr>
      </w:pPr>
      <w:sdt>
        <w:sdtPr>
          <w:rPr>
            <w:color w:val="auto"/>
          </w:rPr>
          <w:tag w:val="Chamber"/>
          <w:id w:val="893011969"/>
          <w:lock w:val="sdtLocked"/>
          <w:placeholder>
            <w:docPart w:val="CE17C1927EF4464AB028CB564F27EC4D"/>
          </w:placeholder>
          <w:dropDownList>
            <w:listItem w:displayText="House" w:value="House"/>
            <w:listItem w:displayText="Senate" w:value="Senate"/>
          </w:dropDownList>
        </w:sdtPr>
        <w:sdtEndPr/>
        <w:sdtContent>
          <w:r w:rsidR="00C33434" w:rsidRPr="00074B86">
            <w:rPr>
              <w:color w:val="auto"/>
            </w:rPr>
            <w:t>House</w:t>
          </w:r>
        </w:sdtContent>
      </w:sdt>
      <w:r w:rsidR="00303684" w:rsidRPr="00074B86">
        <w:rPr>
          <w:color w:val="auto"/>
        </w:rPr>
        <w:t xml:space="preserve"> </w:t>
      </w:r>
      <w:r w:rsidR="00CD36CF" w:rsidRPr="00074B86">
        <w:rPr>
          <w:color w:val="auto"/>
        </w:rPr>
        <w:t xml:space="preserve">Bill </w:t>
      </w:r>
      <w:sdt>
        <w:sdtPr>
          <w:rPr>
            <w:color w:val="auto"/>
          </w:rPr>
          <w:tag w:val="BNum"/>
          <w:id w:val="1645317809"/>
          <w:lock w:val="sdtLocked"/>
          <w:placeholder>
            <w:docPart w:val="40CD9E6DD9B846838FEAB8575B172AA7"/>
          </w:placeholder>
          <w:text/>
        </w:sdtPr>
        <w:sdtEndPr/>
        <w:sdtContent>
          <w:r>
            <w:rPr>
              <w:color w:val="auto"/>
            </w:rPr>
            <w:t>2703</w:t>
          </w:r>
        </w:sdtContent>
      </w:sdt>
    </w:p>
    <w:p w14:paraId="073AFBD0" w14:textId="3A46B5F2" w:rsidR="00CD36CF" w:rsidRPr="00074B86" w:rsidRDefault="00CD36CF" w:rsidP="00CC1F3B">
      <w:pPr>
        <w:pStyle w:val="Sponsors"/>
        <w:rPr>
          <w:color w:val="auto"/>
        </w:rPr>
      </w:pPr>
      <w:r w:rsidRPr="00074B86">
        <w:rPr>
          <w:color w:val="auto"/>
        </w:rPr>
        <w:t xml:space="preserve">By </w:t>
      </w:r>
      <w:sdt>
        <w:sdtPr>
          <w:rPr>
            <w:color w:val="auto"/>
          </w:rPr>
          <w:tag w:val="Sponsors"/>
          <w:id w:val="1589585889"/>
          <w:placeholder>
            <w:docPart w:val="E8369A1036614A01BACAC6EDFBF970B3"/>
          </w:placeholder>
          <w:text w:multiLine="1"/>
        </w:sdtPr>
        <w:sdtEndPr/>
        <w:sdtContent>
          <w:r w:rsidR="00CF71DB" w:rsidRPr="00074B86">
            <w:rPr>
              <w:color w:val="auto"/>
            </w:rPr>
            <w:t>Delegate</w:t>
          </w:r>
          <w:r w:rsidR="004F5005">
            <w:rPr>
              <w:color w:val="auto"/>
            </w:rPr>
            <w:t>s</w:t>
          </w:r>
          <w:r w:rsidR="00CF71DB" w:rsidRPr="00074B86">
            <w:rPr>
              <w:color w:val="auto"/>
            </w:rPr>
            <w:t xml:space="preserve"> Funkhouser</w:t>
          </w:r>
          <w:r w:rsidR="004F5005">
            <w:rPr>
              <w:color w:val="auto"/>
            </w:rPr>
            <w:t>, Ridenour, and Hornby</w:t>
          </w:r>
        </w:sdtContent>
      </w:sdt>
    </w:p>
    <w:p w14:paraId="7CDB0E8F" w14:textId="1098CF1B" w:rsidR="00E831B3" w:rsidRPr="00074B86" w:rsidRDefault="00CD36CF" w:rsidP="00CC1F3B">
      <w:pPr>
        <w:pStyle w:val="References"/>
        <w:rPr>
          <w:color w:val="auto"/>
        </w:rPr>
      </w:pPr>
      <w:r w:rsidRPr="00074B86">
        <w:rPr>
          <w:color w:val="auto"/>
        </w:rPr>
        <w:t>[</w:t>
      </w:r>
      <w:sdt>
        <w:sdtPr>
          <w:rPr>
            <w:color w:val="auto"/>
          </w:rPr>
          <w:tag w:val="References"/>
          <w:id w:val="-1043047873"/>
          <w:placeholder>
            <w:docPart w:val="FFAA0C195163475A8C8B391320698873"/>
          </w:placeholder>
          <w:text w:multiLine="1"/>
        </w:sdtPr>
        <w:sdtEndPr/>
        <w:sdtContent>
          <w:r w:rsidR="00D84B96">
            <w:rPr>
              <w:color w:val="auto"/>
            </w:rPr>
            <w:t>Introduced February 20, 2025; referred to the Committee on Energy and Public Works then Finance</w:t>
          </w:r>
        </w:sdtContent>
      </w:sdt>
      <w:r w:rsidRPr="00074B86">
        <w:rPr>
          <w:color w:val="auto"/>
        </w:rPr>
        <w:t>]</w:t>
      </w:r>
    </w:p>
    <w:p w14:paraId="7ACA8665" w14:textId="585F90A1" w:rsidR="00303684" w:rsidRPr="00074B86" w:rsidRDefault="0000526A" w:rsidP="00CC1F3B">
      <w:pPr>
        <w:pStyle w:val="TitleSection"/>
        <w:rPr>
          <w:color w:val="auto"/>
        </w:rPr>
      </w:pPr>
      <w:r w:rsidRPr="00074B86">
        <w:rPr>
          <w:color w:val="auto"/>
        </w:rPr>
        <w:lastRenderedPageBreak/>
        <w:t>A BILL</w:t>
      </w:r>
      <w:r w:rsidR="001705ED" w:rsidRPr="00074B86">
        <w:rPr>
          <w:color w:val="auto"/>
        </w:rPr>
        <w:t xml:space="preserve"> to amend </w:t>
      </w:r>
      <w:r w:rsidR="00A32FDC" w:rsidRPr="00074B86">
        <w:rPr>
          <w:color w:val="auto"/>
        </w:rPr>
        <w:t xml:space="preserve">and reenact §17-3-6a of </w:t>
      </w:r>
      <w:r w:rsidR="001705ED" w:rsidRPr="00074B86">
        <w:rPr>
          <w:color w:val="auto"/>
        </w:rPr>
        <w:t>the Code of West Virginia, 1931, as amended</w:t>
      </w:r>
      <w:r w:rsidR="00A32FDC" w:rsidRPr="00074B86">
        <w:rPr>
          <w:color w:val="auto"/>
        </w:rPr>
        <w:t>;</w:t>
      </w:r>
      <w:r w:rsidR="00247FCC" w:rsidRPr="00074B86">
        <w:rPr>
          <w:color w:val="auto"/>
        </w:rPr>
        <w:t xml:space="preserve"> and </w:t>
      </w:r>
      <w:r w:rsidR="00141B19" w:rsidRPr="00074B86">
        <w:rPr>
          <w:color w:val="auto"/>
        </w:rPr>
        <w:t xml:space="preserve"> to amend the code by adding a new article designated </w:t>
      </w:r>
      <w:bookmarkStart w:id="0" w:name="_Hlk190174604"/>
      <w:r w:rsidR="00141B19" w:rsidRPr="00074B86">
        <w:rPr>
          <w:color w:val="auto"/>
        </w:rPr>
        <w:t>§17-31-</w:t>
      </w:r>
      <w:bookmarkEnd w:id="0"/>
      <w:r w:rsidR="00141B19" w:rsidRPr="00074B86">
        <w:rPr>
          <w:color w:val="auto"/>
        </w:rPr>
        <w:t xml:space="preserve">1, §17-31-2,  §17-31-3,  §17-31-4, and §17-31-5; </w:t>
      </w:r>
      <w:r w:rsidR="001705ED" w:rsidRPr="00074B86">
        <w:rPr>
          <w:color w:val="auto"/>
        </w:rPr>
        <w:t>relat</w:t>
      </w:r>
      <w:r w:rsidR="00141B19" w:rsidRPr="00074B86">
        <w:rPr>
          <w:color w:val="auto"/>
        </w:rPr>
        <w:t>ing</w:t>
      </w:r>
      <w:r w:rsidR="001705ED" w:rsidRPr="00074B86">
        <w:rPr>
          <w:color w:val="auto"/>
        </w:rPr>
        <w:t xml:space="preserve"> to </w:t>
      </w:r>
      <w:r w:rsidR="00141B19" w:rsidRPr="00074B86">
        <w:rPr>
          <w:color w:val="auto"/>
        </w:rPr>
        <w:t xml:space="preserve">the Division of Highways; </w:t>
      </w:r>
      <w:r w:rsidR="001705ED" w:rsidRPr="00074B86">
        <w:rPr>
          <w:color w:val="auto"/>
        </w:rPr>
        <w:t xml:space="preserve">requiring the state road commissioner to set aside </w:t>
      </w:r>
      <w:r w:rsidR="004F692C" w:rsidRPr="00074B86">
        <w:rPr>
          <w:color w:val="auto"/>
        </w:rPr>
        <w:t>20</w:t>
      </w:r>
      <w:r w:rsidR="001705ED" w:rsidRPr="00074B86">
        <w:rPr>
          <w:color w:val="auto"/>
        </w:rPr>
        <w:t xml:space="preserve"> percent of the state road fund to be used to reimburse counties for funds they have expended by way of </w:t>
      </w:r>
      <w:r w:rsidR="00A13574" w:rsidRPr="00074B86">
        <w:rPr>
          <w:color w:val="auto"/>
        </w:rPr>
        <w:t>local revenue sources</w:t>
      </w:r>
      <w:r w:rsidR="001705ED" w:rsidRPr="00074B86">
        <w:rPr>
          <w:color w:val="auto"/>
        </w:rPr>
        <w:t xml:space="preserve"> assessed for the construction, reconstruction, and maintenance of feeder and state local roads; prescribing the manner in which said funds are to be distributed</w:t>
      </w:r>
      <w:r w:rsidR="00141B19" w:rsidRPr="00074B86">
        <w:rPr>
          <w:color w:val="auto"/>
        </w:rPr>
        <w:t xml:space="preserve">; </w:t>
      </w:r>
      <w:r w:rsidR="001705ED" w:rsidRPr="00074B86">
        <w:rPr>
          <w:color w:val="auto"/>
        </w:rPr>
        <w:t xml:space="preserve"> </w:t>
      </w:r>
      <w:r w:rsidR="000626C9" w:rsidRPr="00074B86">
        <w:rPr>
          <w:color w:val="auto"/>
        </w:rPr>
        <w:t xml:space="preserve">providing annual meetings open to the public; </w:t>
      </w:r>
      <w:r w:rsidR="00141B19" w:rsidRPr="00074B86">
        <w:rPr>
          <w:color w:val="auto"/>
        </w:rPr>
        <w:t>requiring the Commissioner of 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w:t>
      </w:r>
    </w:p>
    <w:p w14:paraId="4692DA09" w14:textId="77777777" w:rsidR="00303684" w:rsidRPr="00074B86" w:rsidRDefault="00303684" w:rsidP="00CC1F3B">
      <w:pPr>
        <w:pStyle w:val="EnactingClause"/>
        <w:rPr>
          <w:color w:val="auto"/>
        </w:rPr>
      </w:pPr>
      <w:r w:rsidRPr="00074B86">
        <w:rPr>
          <w:color w:val="auto"/>
        </w:rPr>
        <w:t>Be it enacted by the Legislature of West Virginia:</w:t>
      </w:r>
    </w:p>
    <w:p w14:paraId="0AC3632A" w14:textId="77777777" w:rsidR="003C6034" w:rsidRPr="00074B86" w:rsidRDefault="003C6034" w:rsidP="00CC1F3B">
      <w:pPr>
        <w:pStyle w:val="EnactingClause"/>
        <w:rPr>
          <w:color w:val="auto"/>
        </w:rPr>
        <w:sectPr w:rsidR="003C6034" w:rsidRPr="00074B86" w:rsidSect="00FD5D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BFF836" w14:textId="6DA3C439" w:rsidR="008736AA" w:rsidRPr="00074B86" w:rsidRDefault="007F5420" w:rsidP="007F5420">
      <w:pPr>
        <w:pStyle w:val="ArticleHeading"/>
        <w:rPr>
          <w:color w:val="auto"/>
        </w:rPr>
      </w:pPr>
      <w:r w:rsidRPr="00074B86">
        <w:rPr>
          <w:color w:val="auto"/>
        </w:rPr>
        <w:t>Article 3. State ROad Fund.</w:t>
      </w:r>
    </w:p>
    <w:p w14:paraId="3636748F" w14:textId="77777777" w:rsidR="007F5420" w:rsidRPr="00074B86" w:rsidRDefault="007F5420" w:rsidP="00CC1F3B">
      <w:pPr>
        <w:pStyle w:val="SectionBody"/>
        <w:rPr>
          <w:color w:val="auto"/>
        </w:rPr>
        <w:sectPr w:rsidR="007F542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1899A4CD" w14:textId="77777777" w:rsidR="007F5420" w:rsidRPr="00074B86" w:rsidRDefault="007F5420" w:rsidP="00DE57C0">
      <w:pPr>
        <w:pStyle w:val="SectionHeading"/>
        <w:rPr>
          <w:color w:val="auto"/>
        </w:rPr>
      </w:pPr>
      <w:r w:rsidRPr="00074B86">
        <w:rPr>
          <w:color w:val="auto"/>
        </w:rPr>
        <w:t>§17-3-6a. Allotment of funds for feeder and state local service roads.</w:t>
      </w:r>
    </w:p>
    <w:p w14:paraId="072619A6" w14:textId="51D45773" w:rsidR="00803B97" w:rsidRPr="00074B86" w:rsidRDefault="00095939" w:rsidP="00DE57C0">
      <w:pPr>
        <w:pStyle w:val="SectionBody"/>
        <w:rPr>
          <w:color w:val="auto"/>
          <w:u w:val="single"/>
        </w:rPr>
      </w:pPr>
      <w:r w:rsidRPr="00074B86">
        <w:rPr>
          <w:color w:val="auto"/>
          <w:u w:val="single"/>
        </w:rPr>
        <w:t>(a)</w:t>
      </w:r>
      <w:r w:rsidR="00803B97" w:rsidRPr="00074B86">
        <w:rPr>
          <w:color w:val="auto"/>
        </w:rPr>
        <w:t xml:space="preserve"> </w:t>
      </w:r>
      <w:r w:rsidR="007F5420" w:rsidRPr="00074B86">
        <w:rPr>
          <w:color w:val="auto"/>
        </w:rPr>
        <w:t>On or before January 1, of each year the state road commissioner shall ascertain and determine the total amount of available funds for expenditure in the whole state for the construction, reconstruction and maintenance of feeder and state local service roads during such annual period. Of the amount so ascertained</w:t>
      </w:r>
      <w:r w:rsidR="00803B97" w:rsidRPr="00074B86">
        <w:rPr>
          <w:color w:val="auto"/>
        </w:rPr>
        <w:t>,</w:t>
      </w:r>
      <w:r w:rsidR="007F5420" w:rsidRPr="00074B86">
        <w:rPr>
          <w:color w:val="auto"/>
        </w:rPr>
        <w:t xml:space="preserve"> the commissioner</w:t>
      </w:r>
      <w:r w:rsidR="00803B97" w:rsidRPr="00074B86">
        <w:rPr>
          <w:color w:val="auto"/>
        </w:rPr>
        <w:t>:</w:t>
      </w:r>
    </w:p>
    <w:p w14:paraId="7B5EB9F5" w14:textId="46E4B430" w:rsidR="00803B97" w:rsidRPr="00074B86" w:rsidRDefault="00803B97" w:rsidP="00DE57C0">
      <w:pPr>
        <w:pStyle w:val="SectionBody"/>
        <w:rPr>
          <w:color w:val="auto"/>
          <w:u w:val="single"/>
        </w:rPr>
      </w:pPr>
      <w:r w:rsidRPr="00074B86">
        <w:rPr>
          <w:color w:val="auto"/>
          <w:u w:val="single"/>
        </w:rPr>
        <w:t xml:space="preserve">(1) </w:t>
      </w:r>
      <w:r w:rsidR="004D35DA" w:rsidRPr="00074B86">
        <w:rPr>
          <w:color w:val="auto"/>
          <w:u w:val="single"/>
        </w:rPr>
        <w:t>S</w:t>
      </w:r>
      <w:r w:rsidRPr="00074B86">
        <w:rPr>
          <w:color w:val="auto"/>
          <w:u w:val="single"/>
        </w:rPr>
        <w:t xml:space="preserve">hall set aside </w:t>
      </w:r>
      <w:r w:rsidR="004F692C" w:rsidRPr="00074B86">
        <w:rPr>
          <w:color w:val="auto"/>
          <w:u w:val="single"/>
        </w:rPr>
        <w:t xml:space="preserve">20 </w:t>
      </w:r>
      <w:r w:rsidRPr="00074B86">
        <w:rPr>
          <w:color w:val="auto"/>
          <w:u w:val="single"/>
        </w:rPr>
        <w:t>percent to be distributed to counties</w:t>
      </w:r>
      <w:r w:rsidR="004D35DA" w:rsidRPr="00074B86">
        <w:rPr>
          <w:color w:val="auto"/>
          <w:u w:val="single"/>
        </w:rPr>
        <w:t>, upon application,</w:t>
      </w:r>
      <w:r w:rsidRPr="00074B86">
        <w:rPr>
          <w:color w:val="auto"/>
          <w:u w:val="single"/>
        </w:rPr>
        <w:t xml:space="preserve"> for any funds said counties incurred</w:t>
      </w:r>
      <w:r w:rsidR="00095939" w:rsidRPr="00074B86">
        <w:rPr>
          <w:color w:val="auto"/>
          <w:u w:val="single"/>
        </w:rPr>
        <w:t xml:space="preserve"> and expended</w:t>
      </w:r>
      <w:r w:rsidRPr="00074B86">
        <w:rPr>
          <w:color w:val="auto"/>
          <w:u w:val="single"/>
        </w:rPr>
        <w:t xml:space="preserve"> </w:t>
      </w:r>
      <w:r w:rsidR="004D35DA" w:rsidRPr="00074B86">
        <w:rPr>
          <w:color w:val="auto"/>
          <w:u w:val="single"/>
        </w:rPr>
        <w:t xml:space="preserve">in the previous year </w:t>
      </w:r>
      <w:r w:rsidRPr="00074B86">
        <w:rPr>
          <w:color w:val="auto"/>
          <w:u w:val="single"/>
        </w:rPr>
        <w:t xml:space="preserve">by way of </w:t>
      </w:r>
      <w:r w:rsidR="00247FCC" w:rsidRPr="00074B86">
        <w:rPr>
          <w:color w:val="auto"/>
          <w:u w:val="single"/>
        </w:rPr>
        <w:t>local</w:t>
      </w:r>
      <w:r w:rsidR="00A13574" w:rsidRPr="00074B86">
        <w:rPr>
          <w:color w:val="auto"/>
          <w:u w:val="single"/>
        </w:rPr>
        <w:t xml:space="preserve"> revenue sources </w:t>
      </w:r>
      <w:r w:rsidRPr="00074B86">
        <w:rPr>
          <w:color w:val="auto"/>
          <w:u w:val="single"/>
        </w:rPr>
        <w:t xml:space="preserve">assessed for the purpose of constructing, </w:t>
      </w:r>
      <w:r w:rsidR="004D35DA" w:rsidRPr="00074B86">
        <w:rPr>
          <w:color w:val="auto"/>
          <w:u w:val="single"/>
        </w:rPr>
        <w:t>reconstructing</w:t>
      </w:r>
      <w:r w:rsidRPr="00074B86">
        <w:rPr>
          <w:color w:val="auto"/>
          <w:u w:val="single"/>
        </w:rPr>
        <w:t xml:space="preserve">, repairing, or maintaining any public road systems or rights-of-way within said counties as provided for by §7-20-1, </w:t>
      </w:r>
      <w:r w:rsidRPr="00074B86">
        <w:rPr>
          <w:i/>
          <w:iCs/>
          <w:color w:val="auto"/>
          <w:u w:val="single"/>
        </w:rPr>
        <w:t>et seq.</w:t>
      </w:r>
      <w:r w:rsidR="00095939" w:rsidRPr="00074B86">
        <w:rPr>
          <w:color w:val="auto"/>
          <w:u w:val="single"/>
        </w:rPr>
        <w:t xml:space="preserve"> The </w:t>
      </w:r>
      <w:r w:rsidR="00BD1D89" w:rsidRPr="00074B86">
        <w:rPr>
          <w:color w:val="auto"/>
          <w:u w:val="single"/>
        </w:rPr>
        <w:t>distributions shall be made as follows</w:t>
      </w:r>
      <w:r w:rsidR="004D35DA" w:rsidRPr="00074B86">
        <w:rPr>
          <w:color w:val="auto"/>
          <w:u w:val="single"/>
        </w:rPr>
        <w:t>:</w:t>
      </w:r>
    </w:p>
    <w:p w14:paraId="113989FC" w14:textId="19254DC6" w:rsidR="004D35DA" w:rsidRPr="00074B86" w:rsidRDefault="004D35DA" w:rsidP="00DE57C0">
      <w:pPr>
        <w:pStyle w:val="SectionBody"/>
        <w:rPr>
          <w:color w:val="auto"/>
          <w:u w:val="single"/>
        </w:rPr>
      </w:pPr>
      <w:r w:rsidRPr="00074B86">
        <w:rPr>
          <w:color w:val="auto"/>
          <w:u w:val="single"/>
        </w:rPr>
        <w:t xml:space="preserve">(A) Counties seeking reimbursement under this section shall submit an application to the commissioner, in a form to be determined by the commissioner, by March 1 of the year </w:t>
      </w:r>
      <w:r w:rsidRPr="00074B86">
        <w:rPr>
          <w:color w:val="auto"/>
          <w:u w:val="single"/>
        </w:rPr>
        <w:lastRenderedPageBreak/>
        <w:t>immediately following the year for which reimbursement is sought;</w:t>
      </w:r>
    </w:p>
    <w:p w14:paraId="6033C009" w14:textId="6A9C3865" w:rsidR="004D35DA" w:rsidRPr="00074B86" w:rsidRDefault="004D35DA" w:rsidP="004D35DA">
      <w:pPr>
        <w:pStyle w:val="SectionBody"/>
        <w:rPr>
          <w:color w:val="auto"/>
          <w:u w:val="single"/>
        </w:rPr>
      </w:pPr>
      <w:r w:rsidRPr="00074B86">
        <w:rPr>
          <w:color w:val="auto"/>
          <w:u w:val="single"/>
        </w:rPr>
        <w:t>(B) If the commissioner determines that the sum total of funds requested by counties is equal to or less than the amount the commissioner set aside</w:t>
      </w:r>
      <w:r w:rsidR="00095939" w:rsidRPr="00074B86">
        <w:rPr>
          <w:color w:val="auto"/>
          <w:u w:val="single"/>
        </w:rPr>
        <w:t xml:space="preserve"> as required by this section</w:t>
      </w:r>
      <w:r w:rsidRPr="00074B86">
        <w:rPr>
          <w:color w:val="auto"/>
          <w:u w:val="single"/>
        </w:rPr>
        <w:t xml:space="preserve">, then the commissioner shall distribute said funds to the requesting counties on a matching basis, and any remaining funds shall be returned to the State Road Fund to be distributed in accordance with </w:t>
      </w:r>
      <w:r w:rsidR="00095939" w:rsidRPr="00074B86">
        <w:rPr>
          <w:color w:val="auto"/>
          <w:u w:val="single"/>
        </w:rPr>
        <w:t>subsection (b)</w:t>
      </w:r>
      <w:r w:rsidRPr="00074B86">
        <w:rPr>
          <w:color w:val="auto"/>
          <w:u w:val="single"/>
        </w:rPr>
        <w:t>;</w:t>
      </w:r>
    </w:p>
    <w:p w14:paraId="6FDB28FA" w14:textId="0F1BC37E" w:rsidR="004D35DA" w:rsidRPr="00074B86" w:rsidRDefault="004D35DA" w:rsidP="004D35DA">
      <w:pPr>
        <w:pStyle w:val="SectionBody"/>
        <w:rPr>
          <w:color w:val="auto"/>
          <w:u w:val="single"/>
        </w:rPr>
      </w:pPr>
      <w:r w:rsidRPr="00074B86">
        <w:rPr>
          <w:color w:val="auto"/>
          <w:u w:val="single"/>
        </w:rPr>
        <w:t xml:space="preserve">(C) If the commissioner determines that the </w:t>
      </w:r>
      <w:r w:rsidR="00095939" w:rsidRPr="00074B86">
        <w:rPr>
          <w:color w:val="auto"/>
          <w:u w:val="single"/>
        </w:rPr>
        <w:t xml:space="preserve">sum total of funds requested by counties exceeds the amount the commissioner set aside as required by this section, then the commissioner shall distribute said funds to the requesting counties on a pro rata basis. </w:t>
      </w:r>
    </w:p>
    <w:p w14:paraId="59540574" w14:textId="4B465391" w:rsidR="007F5420" w:rsidRPr="00074B86" w:rsidRDefault="00095939" w:rsidP="00DE57C0">
      <w:pPr>
        <w:pStyle w:val="SectionBody"/>
        <w:rPr>
          <w:color w:val="auto"/>
        </w:rPr>
      </w:pPr>
      <w:r w:rsidRPr="00074B86">
        <w:rPr>
          <w:color w:val="auto"/>
          <w:u w:val="single"/>
        </w:rPr>
        <w:t>(2)</w:t>
      </w:r>
      <w:r w:rsidR="007F5420" w:rsidRPr="00074B86">
        <w:rPr>
          <w:color w:val="auto"/>
        </w:rPr>
        <w:t xml:space="preserve"> </w:t>
      </w:r>
      <w:r w:rsidR="007F5420" w:rsidRPr="00074B86">
        <w:rPr>
          <w:strike/>
          <w:color w:val="auto"/>
        </w:rPr>
        <w:t>may</w:t>
      </w:r>
      <w:r w:rsidR="007F5420" w:rsidRPr="00074B86">
        <w:rPr>
          <w:color w:val="auto"/>
        </w:rPr>
        <w:t xml:space="preserve"> </w:t>
      </w:r>
      <w:r w:rsidRPr="00074B86">
        <w:rPr>
          <w:color w:val="auto"/>
          <w:u w:val="single"/>
        </w:rPr>
        <w:t>May</w:t>
      </w:r>
      <w:r w:rsidRPr="00074B86">
        <w:rPr>
          <w:color w:val="auto"/>
        </w:rPr>
        <w:t xml:space="preserve"> </w:t>
      </w:r>
      <w:r w:rsidR="007F5420" w:rsidRPr="00074B86">
        <w:rPr>
          <w:color w:val="auto"/>
        </w:rPr>
        <w:t xml:space="preserve">set aside as a reserve fund not to exceed </w:t>
      </w:r>
      <w:r w:rsidR="007F5420" w:rsidRPr="00074B86">
        <w:rPr>
          <w:strike/>
          <w:color w:val="auto"/>
        </w:rPr>
        <w:t>twenty</w:t>
      </w:r>
      <w:r w:rsidR="007F5420" w:rsidRPr="00074B86">
        <w:rPr>
          <w:color w:val="auto"/>
        </w:rPr>
        <w:t xml:space="preserve"> </w:t>
      </w:r>
      <w:r w:rsidR="004F692C" w:rsidRPr="00074B86">
        <w:rPr>
          <w:color w:val="auto"/>
        </w:rPr>
        <w:t xml:space="preserve">20 </w:t>
      </w:r>
      <w:r w:rsidR="007F5420" w:rsidRPr="00074B86">
        <w:rPr>
          <w:color w:val="auto"/>
        </w:rPr>
        <w:t xml:space="preserve">percent thereof, to be used and expended by </w:t>
      </w:r>
      <w:r w:rsidR="007F5420" w:rsidRPr="00074B86">
        <w:rPr>
          <w:strike/>
          <w:color w:val="auto"/>
        </w:rPr>
        <w:t>him</w:t>
      </w:r>
      <w:r w:rsidR="007F5420" w:rsidRPr="00074B86">
        <w:rPr>
          <w:color w:val="auto"/>
        </w:rPr>
        <w:t xml:space="preserve"> </w:t>
      </w:r>
      <w:r w:rsidRPr="00074B86">
        <w:rPr>
          <w:color w:val="auto"/>
          <w:u w:val="single"/>
        </w:rPr>
        <w:t>the commissioner</w:t>
      </w:r>
      <w:r w:rsidRPr="00074B86">
        <w:rPr>
          <w:color w:val="auto"/>
        </w:rPr>
        <w:t xml:space="preserve"> </w:t>
      </w:r>
      <w:r w:rsidR="007F5420" w:rsidRPr="00074B86">
        <w:rPr>
          <w:color w:val="auto"/>
        </w:rPr>
        <w:t xml:space="preserve">in his </w:t>
      </w:r>
      <w:r w:rsidR="007F5420" w:rsidRPr="00074B86">
        <w:rPr>
          <w:color w:val="auto"/>
          <w:u w:val="single"/>
        </w:rPr>
        <w:t>or her</w:t>
      </w:r>
      <w:r w:rsidR="007F5420" w:rsidRPr="00074B86">
        <w:rPr>
          <w:color w:val="auto"/>
        </w:rPr>
        <w:t xml:space="preserve"> discretion in such manner as will best serve the interests of the state and the convenience of its inhabitants.</w:t>
      </w:r>
    </w:p>
    <w:p w14:paraId="07622573" w14:textId="719CE284" w:rsidR="007F5420" w:rsidRPr="00074B86" w:rsidRDefault="00095939" w:rsidP="00DE57C0">
      <w:pPr>
        <w:pStyle w:val="SectionBody"/>
        <w:rPr>
          <w:color w:val="auto"/>
        </w:rPr>
      </w:pPr>
      <w:r w:rsidRPr="00074B86">
        <w:rPr>
          <w:color w:val="auto"/>
          <w:u w:val="single"/>
        </w:rPr>
        <w:t>(b)</w:t>
      </w:r>
      <w:r w:rsidRPr="00074B86">
        <w:rPr>
          <w:color w:val="auto"/>
        </w:rPr>
        <w:t xml:space="preserve"> </w:t>
      </w:r>
      <w:r w:rsidR="007F5420" w:rsidRPr="00074B86">
        <w:rPr>
          <w:strike/>
          <w:color w:val="auto"/>
        </w:rPr>
        <w:t>The remaining eighty percent, or, if such reserve fund is not set aside</w:t>
      </w:r>
      <w:r w:rsidR="007F5420" w:rsidRPr="00074B86">
        <w:rPr>
          <w:color w:val="auto"/>
        </w:rPr>
        <w:t xml:space="preserve"> </w:t>
      </w:r>
      <w:r w:rsidRPr="00074B86">
        <w:rPr>
          <w:color w:val="auto"/>
          <w:u w:val="single"/>
        </w:rPr>
        <w:t>Following the distributions required by subsection (a)(1) and permitted by subsection (a)(2), if any,</w:t>
      </w:r>
      <w:r w:rsidRPr="00074B86">
        <w:rPr>
          <w:color w:val="auto"/>
        </w:rPr>
        <w:t xml:space="preserve"> </w:t>
      </w:r>
      <w:r w:rsidR="007F5420" w:rsidRPr="00074B86">
        <w:rPr>
          <w:strike/>
          <w:color w:val="auto"/>
        </w:rPr>
        <w:t>then all</w:t>
      </w:r>
      <w:r w:rsidR="007F5420" w:rsidRPr="00074B86">
        <w:rPr>
          <w:color w:val="auto"/>
        </w:rPr>
        <w:t xml:space="preserve"> the </w:t>
      </w:r>
      <w:r w:rsidRPr="00074B86">
        <w:rPr>
          <w:color w:val="auto"/>
          <w:u w:val="single"/>
        </w:rPr>
        <w:t>remaining</w:t>
      </w:r>
      <w:r w:rsidRPr="00074B86">
        <w:rPr>
          <w:color w:val="auto"/>
        </w:rPr>
        <w:t xml:space="preserve"> </w:t>
      </w:r>
      <w:r w:rsidR="007F5420" w:rsidRPr="00074B86">
        <w:rPr>
          <w:color w:val="auto"/>
        </w:rPr>
        <w:t>funds shall be appropriated in the following order and preference:</w:t>
      </w:r>
    </w:p>
    <w:p w14:paraId="5B435097" w14:textId="623C336C" w:rsidR="007F5420" w:rsidRPr="00074B86" w:rsidRDefault="007F5420" w:rsidP="00DE57C0">
      <w:pPr>
        <w:pStyle w:val="SectionBody"/>
        <w:rPr>
          <w:color w:val="auto"/>
        </w:rPr>
      </w:pPr>
      <w:r w:rsidRPr="00074B86">
        <w:rPr>
          <w:color w:val="auto"/>
        </w:rPr>
        <w:t>(1) Maintenance funds. -- To be allocated to the various counties on the basis of the mileage of various types or road surfaces:</w:t>
      </w:r>
    </w:p>
    <w:p w14:paraId="4077AA51" w14:textId="77777777" w:rsidR="007F5420" w:rsidRPr="00074B86" w:rsidRDefault="007F5420" w:rsidP="00DE57C0">
      <w:pPr>
        <w:pStyle w:val="SectionBody"/>
        <w:rPr>
          <w:color w:val="auto"/>
        </w:rPr>
      </w:pPr>
      <w:r w:rsidRPr="00074B86">
        <w:rPr>
          <w:color w:val="auto"/>
        </w:rPr>
        <w:t>(a) Paved surfaces of all types, such as, brick, cement, concrete, bituminous, etc.</w:t>
      </w:r>
    </w:p>
    <w:p w14:paraId="49CDA9C3" w14:textId="77777777" w:rsidR="007F5420" w:rsidRPr="00074B86" w:rsidRDefault="007F5420" w:rsidP="00DE57C0">
      <w:pPr>
        <w:pStyle w:val="SectionBody"/>
        <w:rPr>
          <w:color w:val="auto"/>
        </w:rPr>
      </w:pPr>
      <w:r w:rsidRPr="00074B86">
        <w:rPr>
          <w:color w:val="auto"/>
        </w:rPr>
        <w:t>(b) Traffic-bound surfaces, such as, slag, crushed stone, gravel, chert, red dog, shale, etc.</w:t>
      </w:r>
    </w:p>
    <w:p w14:paraId="71F66A7D" w14:textId="77777777" w:rsidR="007F5420" w:rsidRPr="00074B86" w:rsidRDefault="007F5420" w:rsidP="00DE57C0">
      <w:pPr>
        <w:pStyle w:val="SectionBody"/>
        <w:rPr>
          <w:color w:val="auto"/>
        </w:rPr>
      </w:pPr>
      <w:r w:rsidRPr="00074B86">
        <w:rPr>
          <w:color w:val="auto"/>
        </w:rPr>
        <w:t>(c) Unimproved earth roads; by applying certain weights or percentages, based on past experience, to the various types of road surfaces.</w:t>
      </w:r>
    </w:p>
    <w:p w14:paraId="156036A6" w14:textId="77777777" w:rsidR="007F5420" w:rsidRPr="00074B86" w:rsidRDefault="007F5420" w:rsidP="00DE57C0">
      <w:pPr>
        <w:pStyle w:val="SectionBody"/>
        <w:rPr>
          <w:color w:val="auto"/>
        </w:rPr>
      </w:pPr>
      <w:r w:rsidRPr="00074B86">
        <w:rPr>
          <w:color w:val="auto"/>
        </w:rPr>
        <w:t>(2) Construction and reconstruction. -- To be allocated to the various counties on the basis of the ratio of the unimproved mileage of feeder and state local service roads in the county to the total unimproved mileage of feeder and state local service roads in the state.</w:t>
      </w:r>
    </w:p>
    <w:p w14:paraId="271D2DE3" w14:textId="6F68F3D0" w:rsidR="007F5420" w:rsidRPr="00074B86" w:rsidRDefault="009A2318" w:rsidP="00DE57C0">
      <w:pPr>
        <w:pStyle w:val="SectionBody"/>
        <w:rPr>
          <w:color w:val="auto"/>
        </w:rPr>
      </w:pPr>
      <w:r w:rsidRPr="00074B86">
        <w:rPr>
          <w:color w:val="auto"/>
          <w:u w:val="single"/>
        </w:rPr>
        <w:t>(c)</w:t>
      </w:r>
      <w:r w:rsidRPr="00074B86">
        <w:rPr>
          <w:color w:val="auto"/>
        </w:rPr>
        <w:t xml:space="preserve"> </w:t>
      </w:r>
      <w:r w:rsidR="007F5420" w:rsidRPr="00074B86">
        <w:rPr>
          <w:color w:val="auto"/>
        </w:rPr>
        <w:t>For the purposes of this section, the words "unimproved mileage" are defined and shall be construed to mean roads which are not passable for all-weather travel by motor vehicle.</w:t>
      </w:r>
    </w:p>
    <w:p w14:paraId="33B91415" w14:textId="77777777" w:rsidR="007F5420" w:rsidRPr="00074B86" w:rsidRDefault="009A2318" w:rsidP="00DE57C0">
      <w:pPr>
        <w:pStyle w:val="SectionBody"/>
        <w:rPr>
          <w:color w:val="auto"/>
        </w:rPr>
      </w:pPr>
      <w:r w:rsidRPr="00074B86">
        <w:rPr>
          <w:color w:val="auto"/>
          <w:u w:val="single"/>
        </w:rPr>
        <w:lastRenderedPageBreak/>
        <w:t>(d)</w:t>
      </w:r>
      <w:r w:rsidRPr="00074B86">
        <w:rPr>
          <w:color w:val="auto"/>
        </w:rPr>
        <w:t xml:space="preserve"> </w:t>
      </w:r>
      <w:r w:rsidR="007F5420" w:rsidRPr="00074B86">
        <w:rPr>
          <w:color w:val="auto"/>
        </w:rPr>
        <w:t>All moneys received from the federal government for road construction or reconstruction shall be expended as provided, or as may hereafter be provided by act of Congress.</w:t>
      </w:r>
    </w:p>
    <w:p w14:paraId="25761E0E" w14:textId="4D48EA7F" w:rsidR="00822A50" w:rsidRPr="00074B86" w:rsidRDefault="00822A50" w:rsidP="00DE57C0">
      <w:pPr>
        <w:pStyle w:val="SectionBody"/>
        <w:rPr>
          <w:color w:val="auto"/>
          <w:u w:val="single"/>
        </w:rPr>
        <w:sectPr w:rsidR="00822A50" w:rsidRPr="00074B86" w:rsidSect="00FD5DC4">
          <w:type w:val="continuous"/>
          <w:pgSz w:w="12240" w:h="15840" w:code="1"/>
          <w:pgMar w:top="1440" w:right="1440" w:bottom="1440" w:left="1440" w:header="720" w:footer="720" w:gutter="0"/>
          <w:lnNumType w:countBy="1" w:restart="newSection"/>
          <w:cols w:space="720"/>
          <w:titlePg/>
          <w:docGrid w:linePitch="360"/>
        </w:sectPr>
      </w:pPr>
      <w:r w:rsidRPr="00074B86">
        <w:rPr>
          <w:color w:val="auto"/>
          <w:u w:val="single"/>
        </w:rPr>
        <w:t xml:space="preserve">(e)  Each district of the Division of Highways shall conduct an annual meeting that is open to the public </w:t>
      </w:r>
      <w:r w:rsidR="00387017" w:rsidRPr="00074B86">
        <w:rPr>
          <w:color w:val="auto"/>
          <w:u w:val="single"/>
        </w:rPr>
        <w:t>to discuss</w:t>
      </w:r>
      <w:r w:rsidRPr="00074B86">
        <w:rPr>
          <w:color w:val="auto"/>
          <w:u w:val="single"/>
        </w:rPr>
        <w:t xml:space="preserve"> proposals and shall allow interested persons to appear and present oral or written statements at the meeting.</w:t>
      </w:r>
    </w:p>
    <w:p w14:paraId="53928170" w14:textId="7AA79601" w:rsidR="00FD5DC4" w:rsidRPr="00074B86" w:rsidRDefault="00FD5DC4" w:rsidP="00452F80">
      <w:pPr>
        <w:pStyle w:val="SectionBody"/>
        <w:suppressLineNumbers/>
        <w:ind w:firstLine="0"/>
        <w:rPr>
          <w:b/>
          <w:bCs/>
          <w:color w:val="auto"/>
          <w:sz w:val="24"/>
          <w:szCs w:val="24"/>
          <w:u w:val="single"/>
        </w:rPr>
      </w:pPr>
      <w:r w:rsidRPr="00074B86">
        <w:rPr>
          <w:b/>
          <w:bCs/>
          <w:color w:val="auto"/>
          <w:sz w:val="24"/>
          <w:szCs w:val="24"/>
          <w:u w:val="single"/>
        </w:rPr>
        <w:t>ARTICLE 31.  ALLOCATION OF FUNDS.</w:t>
      </w:r>
    </w:p>
    <w:p w14:paraId="50A1EC7B" w14:textId="633D55EB" w:rsidR="00FD5DC4" w:rsidRPr="00074B86" w:rsidRDefault="00FD5DC4" w:rsidP="00452F80">
      <w:pPr>
        <w:pStyle w:val="SectionBody"/>
        <w:suppressLineNumbers/>
        <w:ind w:firstLine="0"/>
        <w:rPr>
          <w:b/>
          <w:bCs/>
          <w:color w:val="auto"/>
          <w:u w:val="single"/>
        </w:rPr>
      </w:pPr>
      <w:r w:rsidRPr="00074B86">
        <w:rPr>
          <w:b/>
          <w:bCs/>
          <w:color w:val="auto"/>
          <w:u w:val="single"/>
        </w:rPr>
        <w:t>17-31-1. Findings.</w:t>
      </w:r>
    </w:p>
    <w:p w14:paraId="249ADC2C" w14:textId="77777777" w:rsidR="00452F80" w:rsidRPr="00074B86" w:rsidRDefault="00452F80" w:rsidP="00FD5DC4">
      <w:pPr>
        <w:pStyle w:val="SectionBody"/>
        <w:rPr>
          <w:color w:val="auto"/>
          <w:u w:val="single"/>
        </w:rPr>
        <w:sectPr w:rsidR="00452F8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5D0020E8" w14:textId="3FFCF6B4" w:rsidR="00FD5DC4" w:rsidRPr="00074B86" w:rsidRDefault="00FD5DC4" w:rsidP="00FD5DC4">
      <w:pPr>
        <w:pStyle w:val="SectionBody"/>
        <w:rPr>
          <w:color w:val="auto"/>
          <w:u w:val="single"/>
        </w:rPr>
      </w:pPr>
      <w:r w:rsidRPr="00074B86">
        <w:rPr>
          <w:color w:val="auto"/>
          <w:u w:val="single"/>
        </w:rPr>
        <w:t>The Legislature finds that:</w:t>
      </w:r>
    </w:p>
    <w:p w14:paraId="68FB3C3F" w14:textId="77777777" w:rsidR="00FD5DC4" w:rsidRPr="00074B86" w:rsidRDefault="00FD5DC4" w:rsidP="00FD5DC4">
      <w:pPr>
        <w:pStyle w:val="SectionBody"/>
        <w:rPr>
          <w:color w:val="auto"/>
          <w:u w:val="single"/>
        </w:rPr>
      </w:pPr>
      <w:r w:rsidRPr="00074B86">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3933BA31" w14:textId="0943202C" w:rsidR="00FD5DC4" w:rsidRPr="00074B86" w:rsidRDefault="00FD5DC4" w:rsidP="00FD5DC4">
      <w:pPr>
        <w:pStyle w:val="SectionBody"/>
        <w:rPr>
          <w:color w:val="auto"/>
          <w:u w:val="single"/>
        </w:rPr>
      </w:pPr>
      <w:r w:rsidRPr="00074B86">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7E3CD720" w14:textId="2575EDDA" w:rsidR="00FD5DC4" w:rsidRPr="00074B86" w:rsidRDefault="00FD5DC4" w:rsidP="00452F80">
      <w:pPr>
        <w:pStyle w:val="SectionBody"/>
        <w:suppressLineNumbers/>
        <w:ind w:firstLine="0"/>
        <w:rPr>
          <w:b/>
          <w:bCs/>
          <w:color w:val="auto"/>
          <w:u w:val="single"/>
        </w:rPr>
      </w:pPr>
      <w:r w:rsidRPr="00074B86">
        <w:rPr>
          <w:b/>
          <w:bCs/>
          <w:color w:val="auto"/>
          <w:u w:val="single"/>
        </w:rPr>
        <w:t>§17-31-2. Definitions.</w:t>
      </w:r>
    </w:p>
    <w:p w14:paraId="128E6775" w14:textId="77777777" w:rsidR="00452F80" w:rsidRPr="00074B86" w:rsidRDefault="00452F80" w:rsidP="00FD5DC4">
      <w:pPr>
        <w:pStyle w:val="SectionBody"/>
        <w:rPr>
          <w:color w:val="auto"/>
          <w:u w:val="single"/>
        </w:rPr>
        <w:sectPr w:rsidR="00452F8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188662B5" w14:textId="3D363921" w:rsidR="00FD5DC4" w:rsidRPr="00074B86" w:rsidRDefault="00FD5DC4" w:rsidP="00FD5DC4">
      <w:pPr>
        <w:pStyle w:val="SectionBody"/>
        <w:rPr>
          <w:color w:val="auto"/>
          <w:u w:val="single"/>
        </w:rPr>
      </w:pPr>
      <w:r w:rsidRPr="00074B86">
        <w:rPr>
          <w:color w:val="auto"/>
          <w:u w:val="single"/>
        </w:rPr>
        <w:t>For the purposes of this article:</w:t>
      </w:r>
    </w:p>
    <w:p w14:paraId="76858714" w14:textId="606B2B3E" w:rsidR="00FD5DC4" w:rsidRPr="00074B86" w:rsidRDefault="00FD5DC4" w:rsidP="00FD5DC4">
      <w:pPr>
        <w:pStyle w:val="SectionBody"/>
        <w:rPr>
          <w:color w:val="auto"/>
          <w:u w:val="single"/>
        </w:rPr>
      </w:pPr>
      <w:r w:rsidRPr="00074B86">
        <w:rPr>
          <w:color w:val="auto"/>
          <w:u w:val="single"/>
        </w:rPr>
        <w:t>"Commissioner" means the West Virginia Commissioner of Highways.</w:t>
      </w:r>
    </w:p>
    <w:p w14:paraId="7B9BF57C" w14:textId="687ED9B1" w:rsidR="00FD5DC4" w:rsidRPr="00074B86" w:rsidRDefault="00FD5DC4" w:rsidP="00FD5DC4">
      <w:pPr>
        <w:pStyle w:val="SectionBody"/>
        <w:rPr>
          <w:color w:val="auto"/>
          <w:u w:val="single"/>
        </w:rPr>
      </w:pPr>
      <w:r w:rsidRPr="00074B86">
        <w:rPr>
          <w:color w:val="auto"/>
          <w:u w:val="single"/>
        </w:rPr>
        <w:t xml:space="preserve"> "District" means one of the ten road maintenance districts established by the West Virginia Division of Highways.</w:t>
      </w:r>
    </w:p>
    <w:p w14:paraId="2925938E" w14:textId="2B3876DE" w:rsidR="00FD5DC4" w:rsidRPr="00074B86" w:rsidRDefault="00FD5DC4" w:rsidP="00FD5DC4">
      <w:pPr>
        <w:pStyle w:val="SectionBody"/>
        <w:rPr>
          <w:color w:val="auto"/>
          <w:u w:val="single"/>
        </w:rPr>
      </w:pPr>
      <w:r w:rsidRPr="00074B86">
        <w:rPr>
          <w:color w:val="auto"/>
          <w:u w:val="single"/>
        </w:rPr>
        <w:t xml:space="preserve"> "Heavy truck" means an on-road vehicle with a gross vehicle weight rating of 50,000 pounds or more.</w:t>
      </w:r>
    </w:p>
    <w:p w14:paraId="219A6BA8" w14:textId="0D8FFA94" w:rsidR="00FD5DC4" w:rsidRPr="00074B86" w:rsidRDefault="00FD5DC4" w:rsidP="00FD5DC4">
      <w:pPr>
        <w:pStyle w:val="SectionBody"/>
        <w:rPr>
          <w:color w:val="auto"/>
          <w:u w:val="single"/>
        </w:rPr>
      </w:pPr>
      <w:r w:rsidRPr="00074B86">
        <w:rPr>
          <w:color w:val="auto"/>
          <w:u w:val="single"/>
        </w:rPr>
        <w:t xml:space="preserve"> "Road funds" means federal or state funds appropriated or otherwise available to the West Virginia Division of Highways for the purpose of:</w:t>
      </w:r>
    </w:p>
    <w:p w14:paraId="3C20C0EE" w14:textId="4B05E035" w:rsidR="00FD5DC4" w:rsidRPr="00074B86" w:rsidRDefault="00FD5DC4" w:rsidP="00FD5DC4">
      <w:pPr>
        <w:pStyle w:val="SectionBody"/>
        <w:rPr>
          <w:color w:val="auto"/>
          <w:u w:val="single"/>
        </w:rPr>
      </w:pPr>
      <w:r w:rsidRPr="00074B86">
        <w:rPr>
          <w:color w:val="auto"/>
          <w:u w:val="single"/>
        </w:rPr>
        <w:t>(1) New construction;</w:t>
      </w:r>
    </w:p>
    <w:p w14:paraId="4F964D71" w14:textId="6DF74E7B" w:rsidR="00FD5DC4" w:rsidRPr="00074B86" w:rsidRDefault="00FD5DC4" w:rsidP="00FD5DC4">
      <w:pPr>
        <w:pStyle w:val="SectionBody"/>
        <w:rPr>
          <w:color w:val="auto"/>
          <w:u w:val="single"/>
        </w:rPr>
      </w:pPr>
      <w:r w:rsidRPr="00074B86">
        <w:rPr>
          <w:color w:val="auto"/>
          <w:u w:val="single"/>
        </w:rPr>
        <w:t>(2) Maintenance; or</w:t>
      </w:r>
    </w:p>
    <w:p w14:paraId="101132C6" w14:textId="168C19DE" w:rsidR="00FD5DC4" w:rsidRPr="00074B86" w:rsidRDefault="00FD5DC4" w:rsidP="00FD5DC4">
      <w:pPr>
        <w:pStyle w:val="SectionBody"/>
        <w:rPr>
          <w:color w:val="auto"/>
          <w:u w:val="single"/>
        </w:rPr>
      </w:pPr>
      <w:r w:rsidRPr="00074B86">
        <w:rPr>
          <w:color w:val="auto"/>
          <w:u w:val="single"/>
        </w:rPr>
        <w:t>(3) New capacity improvements.</w:t>
      </w:r>
    </w:p>
    <w:p w14:paraId="7B2B0968" w14:textId="35356ECF" w:rsidR="00FD5DC4" w:rsidRPr="00074B86" w:rsidRDefault="00FD5DC4" w:rsidP="00452F80">
      <w:pPr>
        <w:pStyle w:val="SectionBody"/>
        <w:suppressLineNumbers/>
        <w:ind w:firstLine="0"/>
        <w:rPr>
          <w:b/>
          <w:bCs/>
          <w:color w:val="auto"/>
        </w:rPr>
      </w:pPr>
      <w:r w:rsidRPr="00074B86">
        <w:rPr>
          <w:b/>
          <w:bCs/>
          <w:color w:val="auto"/>
        </w:rPr>
        <w:t>§17-31-3. Formula for allocation of funds.</w:t>
      </w:r>
    </w:p>
    <w:p w14:paraId="3C0E7658" w14:textId="77777777" w:rsidR="00452F80" w:rsidRPr="00074B86" w:rsidRDefault="00452F80" w:rsidP="00FD5DC4">
      <w:pPr>
        <w:pStyle w:val="SectionBody"/>
        <w:rPr>
          <w:color w:val="auto"/>
          <w:u w:val="single"/>
        </w:rPr>
        <w:sectPr w:rsidR="00452F8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2A07B47E" w14:textId="11E4671D" w:rsidR="00FD5DC4" w:rsidRPr="00074B86" w:rsidRDefault="00FD5DC4" w:rsidP="00FD5DC4">
      <w:pPr>
        <w:pStyle w:val="SectionBody"/>
        <w:rPr>
          <w:color w:val="auto"/>
          <w:u w:val="single"/>
        </w:rPr>
      </w:pPr>
      <w:r w:rsidRPr="00074B86">
        <w:rPr>
          <w:color w:val="auto"/>
          <w:u w:val="single"/>
        </w:rPr>
        <w:t>(a) Prior to the beginning of the regular legislative session in 2026, the commissioner must develop and propose a formula for the effective and efficient allocation of state and federal road funds among the districts and counties in this state, to be promulgated as a legislative rule.</w:t>
      </w:r>
    </w:p>
    <w:p w14:paraId="04A41C52" w14:textId="77777777" w:rsidR="00FD5DC4" w:rsidRPr="00074B86" w:rsidRDefault="00FD5DC4" w:rsidP="00FD5DC4">
      <w:pPr>
        <w:pStyle w:val="SectionBody"/>
        <w:rPr>
          <w:color w:val="auto"/>
          <w:u w:val="single"/>
        </w:rPr>
      </w:pPr>
      <w:r w:rsidRPr="00074B86">
        <w:rPr>
          <w:color w:val="auto"/>
          <w:u w:val="single"/>
        </w:rPr>
        <w:t>(b) The commissioner must include the following factors in the formula developed pursuant to this section:</w:t>
      </w:r>
    </w:p>
    <w:p w14:paraId="26DF2166" w14:textId="77777777" w:rsidR="00FD5DC4" w:rsidRPr="00074B86" w:rsidRDefault="00FD5DC4" w:rsidP="00FD5DC4">
      <w:pPr>
        <w:pStyle w:val="SectionBody"/>
        <w:rPr>
          <w:color w:val="auto"/>
          <w:u w:val="single"/>
        </w:rPr>
      </w:pPr>
      <w:r w:rsidRPr="00074B86">
        <w:rPr>
          <w:color w:val="auto"/>
          <w:u w:val="single"/>
        </w:rPr>
        <w:t>(1) The population served in each county according to the most recent United States Census;</w:t>
      </w:r>
    </w:p>
    <w:p w14:paraId="591114F4" w14:textId="77777777" w:rsidR="00FD5DC4" w:rsidRPr="00074B86" w:rsidRDefault="00FD5DC4" w:rsidP="00FD5DC4">
      <w:pPr>
        <w:pStyle w:val="SectionBody"/>
        <w:rPr>
          <w:color w:val="auto"/>
          <w:u w:val="single"/>
        </w:rPr>
      </w:pPr>
      <w:r w:rsidRPr="00074B86">
        <w:rPr>
          <w:color w:val="auto"/>
          <w:u w:val="single"/>
        </w:rPr>
        <w:t>(2) The amount of population growth in each county according to the most recent United States Census projection;</w:t>
      </w:r>
    </w:p>
    <w:p w14:paraId="7F5DB8BE" w14:textId="77777777" w:rsidR="00FD5DC4" w:rsidRPr="00074B86" w:rsidRDefault="00FD5DC4" w:rsidP="00FD5DC4">
      <w:pPr>
        <w:pStyle w:val="SectionBody"/>
        <w:rPr>
          <w:color w:val="auto"/>
          <w:u w:val="single"/>
        </w:rPr>
      </w:pPr>
      <w:r w:rsidRPr="00074B86">
        <w:rPr>
          <w:color w:val="auto"/>
          <w:u w:val="single"/>
        </w:rPr>
        <w:t>(3) The number of total lane miles in a county;</w:t>
      </w:r>
    </w:p>
    <w:p w14:paraId="498544A3" w14:textId="77777777" w:rsidR="00FD5DC4" w:rsidRPr="00074B86" w:rsidRDefault="00FD5DC4" w:rsidP="00FD5DC4">
      <w:pPr>
        <w:pStyle w:val="SectionBody"/>
        <w:rPr>
          <w:color w:val="auto"/>
          <w:u w:val="single"/>
        </w:rPr>
      </w:pPr>
      <w:r w:rsidRPr="00074B86">
        <w:rPr>
          <w:color w:val="auto"/>
          <w:u w:val="single"/>
        </w:rPr>
        <w:t>(4) The approximate number of vehicle miles travelled within a county;</w:t>
      </w:r>
    </w:p>
    <w:p w14:paraId="18A7058C" w14:textId="77777777" w:rsidR="00FD5DC4" w:rsidRPr="00074B86" w:rsidRDefault="00FD5DC4" w:rsidP="00FD5DC4">
      <w:pPr>
        <w:pStyle w:val="SectionBody"/>
        <w:rPr>
          <w:color w:val="auto"/>
          <w:u w:val="single"/>
        </w:rPr>
      </w:pPr>
      <w:r w:rsidRPr="00074B86">
        <w:rPr>
          <w:color w:val="auto"/>
          <w:u w:val="single"/>
        </w:rPr>
        <w:t>(5) The approximate number of heavy truck miles travelled within a county; and</w:t>
      </w:r>
    </w:p>
    <w:p w14:paraId="5A8C87A7" w14:textId="77777777" w:rsidR="00FD5DC4" w:rsidRPr="00074B86" w:rsidRDefault="00FD5DC4" w:rsidP="00FD5DC4">
      <w:pPr>
        <w:pStyle w:val="SectionBody"/>
        <w:rPr>
          <w:color w:val="auto"/>
          <w:u w:val="single"/>
        </w:rPr>
      </w:pPr>
      <w:r w:rsidRPr="00074B86">
        <w:rPr>
          <w:color w:val="auto"/>
          <w:u w:val="single"/>
        </w:rPr>
        <w:t>(6) The number of bridges in a county and their condition.</w:t>
      </w:r>
    </w:p>
    <w:p w14:paraId="23B19DE6" w14:textId="5C3CE98F" w:rsidR="00FD5DC4" w:rsidRPr="00074B86" w:rsidRDefault="00FD5DC4" w:rsidP="00FD5DC4">
      <w:pPr>
        <w:pStyle w:val="SectionBody"/>
        <w:rPr>
          <w:color w:val="auto"/>
          <w:u w:val="single"/>
        </w:rPr>
      </w:pPr>
      <w:r w:rsidRPr="00074B86">
        <w:rPr>
          <w:color w:val="auto"/>
          <w:u w:val="single"/>
        </w:rPr>
        <w:t>(c) Before developing the formula required by this section, the commissioner must review and consider all public comments submitted to the commissioner pursuant to §17-30-4 of this code.</w:t>
      </w:r>
    </w:p>
    <w:p w14:paraId="2D95F99B" w14:textId="253F23FE" w:rsidR="00FD5DC4" w:rsidRPr="00074B86" w:rsidRDefault="00FD5DC4" w:rsidP="00452F80">
      <w:pPr>
        <w:pStyle w:val="SectionBody"/>
        <w:suppressLineNumbers/>
        <w:ind w:firstLine="0"/>
        <w:rPr>
          <w:b/>
          <w:bCs/>
          <w:color w:val="auto"/>
          <w:u w:val="single"/>
        </w:rPr>
      </w:pPr>
      <w:r w:rsidRPr="00074B86">
        <w:rPr>
          <w:b/>
          <w:bCs/>
          <w:color w:val="auto"/>
          <w:u w:val="single"/>
        </w:rPr>
        <w:t>§17-31-4. Public comment period.</w:t>
      </w:r>
    </w:p>
    <w:p w14:paraId="6636BF95" w14:textId="77777777" w:rsidR="00452F80" w:rsidRPr="00074B86" w:rsidRDefault="00452F80" w:rsidP="00FD5DC4">
      <w:pPr>
        <w:pStyle w:val="SectionBody"/>
        <w:rPr>
          <w:color w:val="auto"/>
          <w:u w:val="single"/>
        </w:rPr>
        <w:sectPr w:rsidR="00452F8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7AF399FF" w14:textId="5548B46C" w:rsidR="00FD5DC4" w:rsidRPr="00074B86" w:rsidRDefault="00FD5DC4" w:rsidP="00FD5DC4">
      <w:pPr>
        <w:pStyle w:val="SectionBody"/>
        <w:rPr>
          <w:color w:val="auto"/>
          <w:u w:val="single"/>
        </w:rPr>
      </w:pPr>
      <w:r w:rsidRPr="00074B86">
        <w:rPr>
          <w:color w:val="auto"/>
          <w:u w:val="single"/>
        </w:rPr>
        <w:t>(a) On or before October 1, 2026, the commissioner must develop and implement a mechanism to proactively seek public comments and recommendations regarding the division’s current allocation of road funds.</w:t>
      </w:r>
    </w:p>
    <w:p w14:paraId="6E67BB21" w14:textId="77777777" w:rsidR="00FD5DC4" w:rsidRPr="00074B86" w:rsidRDefault="00FD5DC4" w:rsidP="00FD5DC4">
      <w:pPr>
        <w:pStyle w:val="SectionBody"/>
        <w:rPr>
          <w:color w:val="auto"/>
          <w:u w:val="single"/>
        </w:rPr>
      </w:pPr>
      <w:r w:rsidRPr="00074B86">
        <w:rPr>
          <w:color w:val="auto"/>
          <w:u w:val="single"/>
        </w:rPr>
        <w:t>(b) In developing and implementing a mechanism to seek public comments, the commissioner must, at a minimum:</w:t>
      </w:r>
    </w:p>
    <w:p w14:paraId="1C82DCB3" w14:textId="77777777" w:rsidR="00FD5DC4" w:rsidRPr="00074B86" w:rsidRDefault="00FD5DC4" w:rsidP="00FD5DC4">
      <w:pPr>
        <w:pStyle w:val="SectionBody"/>
        <w:rPr>
          <w:color w:val="auto"/>
          <w:u w:val="single"/>
        </w:rPr>
      </w:pPr>
      <w:r w:rsidRPr="00074B86">
        <w:rPr>
          <w:color w:val="auto"/>
          <w:u w:val="single"/>
        </w:rPr>
        <w:t>(1) Use multimedia resources to publicize the public comment period;</w:t>
      </w:r>
    </w:p>
    <w:p w14:paraId="63596E4E" w14:textId="77777777" w:rsidR="00FD5DC4" w:rsidRPr="00074B86" w:rsidRDefault="00FD5DC4" w:rsidP="00FD5DC4">
      <w:pPr>
        <w:pStyle w:val="SectionBody"/>
        <w:rPr>
          <w:color w:val="auto"/>
          <w:u w:val="single"/>
        </w:rPr>
      </w:pPr>
      <w:r w:rsidRPr="00074B86">
        <w:rPr>
          <w:color w:val="auto"/>
          <w:u w:val="single"/>
        </w:rPr>
        <w:t>(2) Allow a period of six weeks for members of the public to submit comments to the commissioner through written and electronic forms of communication; and</w:t>
      </w:r>
    </w:p>
    <w:p w14:paraId="78E997C6" w14:textId="77777777" w:rsidR="00FD5DC4" w:rsidRPr="00074B86" w:rsidRDefault="00FD5DC4" w:rsidP="00FD5DC4">
      <w:pPr>
        <w:pStyle w:val="SectionBody"/>
        <w:rPr>
          <w:color w:val="auto"/>
          <w:u w:val="single"/>
        </w:rPr>
      </w:pPr>
      <w:r w:rsidRPr="00074B86">
        <w:rPr>
          <w:color w:val="auto"/>
          <w:u w:val="single"/>
        </w:rPr>
        <w:t>(3) Make all public comments received by the commissioner available for the public to view on the department’s website.</w:t>
      </w:r>
    </w:p>
    <w:p w14:paraId="34708748" w14:textId="77777777" w:rsidR="00FD5DC4" w:rsidRPr="00074B86" w:rsidRDefault="00FD5DC4" w:rsidP="00FD5DC4">
      <w:pPr>
        <w:pStyle w:val="SectionBody"/>
        <w:rPr>
          <w:color w:val="auto"/>
          <w:u w:val="single"/>
        </w:rPr>
      </w:pPr>
      <w:r w:rsidRPr="00074B86">
        <w:rPr>
          <w:color w:val="auto"/>
          <w:u w:val="single"/>
        </w:rPr>
        <w:t>(c) The commissioner must issue targeted communications to the following entities to encourage representatives of those entities to participate in the public comment period required by this subsection:</w:t>
      </w:r>
    </w:p>
    <w:p w14:paraId="5C02B4D7" w14:textId="77777777" w:rsidR="00FD5DC4" w:rsidRPr="00074B86" w:rsidRDefault="00FD5DC4" w:rsidP="00FD5DC4">
      <w:pPr>
        <w:pStyle w:val="SectionBody"/>
        <w:rPr>
          <w:color w:val="auto"/>
          <w:u w:val="single"/>
        </w:rPr>
      </w:pPr>
      <w:r w:rsidRPr="00074B86">
        <w:rPr>
          <w:color w:val="auto"/>
          <w:u w:val="single"/>
        </w:rPr>
        <w:t xml:space="preserve">(1) Division of Highways district offices; </w:t>
      </w:r>
    </w:p>
    <w:p w14:paraId="6EE07438" w14:textId="77777777" w:rsidR="00FD5DC4" w:rsidRPr="00074B86" w:rsidRDefault="00FD5DC4" w:rsidP="00FD5DC4">
      <w:pPr>
        <w:pStyle w:val="SectionBody"/>
        <w:rPr>
          <w:color w:val="auto"/>
          <w:u w:val="single"/>
        </w:rPr>
      </w:pPr>
      <w:r w:rsidRPr="00074B86">
        <w:rPr>
          <w:color w:val="auto"/>
          <w:u w:val="single"/>
        </w:rPr>
        <w:t>(2) County commissions; and</w:t>
      </w:r>
    </w:p>
    <w:p w14:paraId="68E668AA" w14:textId="33D77990" w:rsidR="00FD5DC4" w:rsidRPr="00074B86" w:rsidRDefault="00FD5DC4" w:rsidP="00FD5DC4">
      <w:pPr>
        <w:pStyle w:val="SectionBody"/>
        <w:ind w:firstLine="0"/>
        <w:rPr>
          <w:color w:val="auto"/>
          <w:u w:val="single"/>
        </w:rPr>
      </w:pPr>
      <w:r w:rsidRPr="00074B86">
        <w:rPr>
          <w:color w:val="auto"/>
          <w:u w:val="single"/>
        </w:rPr>
        <w:t>(3) Metropolitan planning organizations.</w:t>
      </w:r>
    </w:p>
    <w:p w14:paraId="217BC3B1" w14:textId="6CE91E35" w:rsidR="00FD5DC4" w:rsidRPr="00074B86" w:rsidRDefault="00FD5DC4" w:rsidP="00452F80">
      <w:pPr>
        <w:pStyle w:val="SectionBody"/>
        <w:suppressLineNumbers/>
        <w:ind w:firstLine="0"/>
        <w:rPr>
          <w:b/>
          <w:bCs/>
          <w:color w:val="auto"/>
          <w:u w:val="single"/>
        </w:rPr>
      </w:pPr>
      <w:r w:rsidRPr="00074B86">
        <w:rPr>
          <w:b/>
          <w:bCs/>
          <w:color w:val="auto"/>
          <w:u w:val="single"/>
        </w:rPr>
        <w:t>§17-31-5. Legislative rule.</w:t>
      </w:r>
    </w:p>
    <w:p w14:paraId="0C9B43FF" w14:textId="77777777" w:rsidR="00452F80" w:rsidRPr="00074B86" w:rsidRDefault="00452F80" w:rsidP="00FD5DC4">
      <w:pPr>
        <w:pStyle w:val="SectionBody"/>
        <w:rPr>
          <w:color w:val="auto"/>
          <w:u w:val="single"/>
        </w:rPr>
        <w:sectPr w:rsidR="00452F80" w:rsidRPr="00074B86" w:rsidSect="00FD5DC4">
          <w:type w:val="continuous"/>
          <w:pgSz w:w="12240" w:h="15840" w:code="1"/>
          <w:pgMar w:top="1440" w:right="1440" w:bottom="1440" w:left="1440" w:header="720" w:footer="720" w:gutter="0"/>
          <w:lnNumType w:countBy="1" w:restart="newSection"/>
          <w:cols w:space="720"/>
          <w:titlePg/>
          <w:docGrid w:linePitch="360"/>
        </w:sectPr>
      </w:pPr>
    </w:p>
    <w:p w14:paraId="0665D4B0" w14:textId="2BBE7DE4" w:rsidR="00FD5DC4" w:rsidRPr="00074B86" w:rsidRDefault="00FD5DC4" w:rsidP="00FD5DC4">
      <w:pPr>
        <w:pStyle w:val="SectionBody"/>
        <w:rPr>
          <w:color w:val="auto"/>
          <w:u w:val="single"/>
        </w:rPr>
      </w:pPr>
      <w:r w:rsidRPr="00074B86">
        <w:rPr>
          <w:color w:val="auto"/>
          <w:u w:val="single"/>
        </w:rPr>
        <w:t xml:space="preserve">(a) During the regular legislative session of 2026, the commissioner must submit the formula developed pursuant to this section to the Legislature for approval as a legislative rule, in accordance with the requirements of §29A-3-1 </w:t>
      </w:r>
      <w:r w:rsidRPr="00074B86">
        <w:rPr>
          <w:i/>
          <w:iCs/>
          <w:color w:val="auto"/>
          <w:u w:val="single"/>
        </w:rPr>
        <w:t>et seq</w:t>
      </w:r>
      <w:r w:rsidRPr="00074B86">
        <w:rPr>
          <w:color w:val="auto"/>
          <w:u w:val="single"/>
        </w:rPr>
        <w:t>. of this code.</w:t>
      </w:r>
    </w:p>
    <w:p w14:paraId="0B9D0E80" w14:textId="77777777" w:rsidR="00FD5DC4" w:rsidRPr="00074B86" w:rsidRDefault="00FD5DC4" w:rsidP="00FD5DC4">
      <w:pPr>
        <w:pStyle w:val="SectionBody"/>
        <w:rPr>
          <w:color w:val="auto"/>
          <w:u w:val="single"/>
        </w:rPr>
      </w:pPr>
      <w:r w:rsidRPr="00074B86">
        <w:rPr>
          <w:color w:val="auto"/>
          <w:u w:val="single"/>
        </w:rPr>
        <w:t>(b) The legislative rule promulgated pursuant to this article must allow districts to exercise discretion over how to distribute funds among counties within the district over a period of five years: Provided, That at the end of the five year period, all counties within the district must have received the funds apportioned to them by the formula developed pursuant to this article.</w:t>
      </w:r>
    </w:p>
    <w:p w14:paraId="12B6AB4F" w14:textId="2341FE92" w:rsidR="00FD5DC4" w:rsidRPr="00074B86" w:rsidRDefault="00FD5DC4" w:rsidP="00E3501C">
      <w:pPr>
        <w:pStyle w:val="SectionBody"/>
        <w:rPr>
          <w:color w:val="auto"/>
          <w:u w:val="single"/>
        </w:rPr>
      </w:pPr>
      <w:r w:rsidRPr="00074B86">
        <w:rPr>
          <w:color w:val="auto"/>
          <w:u w:val="single"/>
        </w:rPr>
        <w:t>(c) The proposed legislative rule shall provide that no district receive less funding than had been received in highest of the previous five fiscal years unless the overall state budget for the Division of Highways has been reduced.</w:t>
      </w:r>
    </w:p>
    <w:p w14:paraId="53A1DAB3" w14:textId="77777777" w:rsidR="00C33014" w:rsidRPr="00074B86" w:rsidRDefault="00C33014" w:rsidP="00CC1F3B">
      <w:pPr>
        <w:pStyle w:val="Note"/>
        <w:rPr>
          <w:color w:val="auto"/>
        </w:rPr>
      </w:pPr>
    </w:p>
    <w:p w14:paraId="034FEFE1" w14:textId="6B4112D9" w:rsidR="006865E9" w:rsidRPr="00074B86" w:rsidRDefault="00CF1DCA" w:rsidP="00CC1F3B">
      <w:pPr>
        <w:pStyle w:val="Note"/>
        <w:rPr>
          <w:color w:val="auto"/>
        </w:rPr>
      </w:pPr>
      <w:r w:rsidRPr="00074B86">
        <w:rPr>
          <w:color w:val="auto"/>
        </w:rPr>
        <w:t>NOTE: The</w:t>
      </w:r>
      <w:r w:rsidR="006865E9" w:rsidRPr="00074B86">
        <w:rPr>
          <w:color w:val="auto"/>
        </w:rPr>
        <w:t xml:space="preserve"> purpose of this bill is to </w:t>
      </w:r>
      <w:r w:rsidR="00894F4F" w:rsidRPr="00074B86">
        <w:rPr>
          <w:color w:val="auto"/>
        </w:rPr>
        <w:t xml:space="preserve">incentivize counties to utilize local </w:t>
      </w:r>
      <w:r w:rsidR="00A13574" w:rsidRPr="00074B86">
        <w:rPr>
          <w:color w:val="auto"/>
        </w:rPr>
        <w:t>revenue sources</w:t>
      </w:r>
      <w:r w:rsidR="00894F4F" w:rsidRPr="00074B86">
        <w:rPr>
          <w:color w:val="auto"/>
        </w:rPr>
        <w:t xml:space="preserve"> for the purpose of construction, reconstruction, and maintaining roads and rights-of-way within said counties by requiring the state road commissioner to set aside </w:t>
      </w:r>
      <w:r w:rsidR="004F692C" w:rsidRPr="00074B86">
        <w:rPr>
          <w:color w:val="auto"/>
        </w:rPr>
        <w:t xml:space="preserve">20 </w:t>
      </w:r>
      <w:r w:rsidR="00894F4F" w:rsidRPr="00074B86">
        <w:rPr>
          <w:color w:val="auto"/>
        </w:rPr>
        <w:t>percent of the state road fund for the purpose of reimbursing said counties on a matching basis</w:t>
      </w:r>
      <w:r w:rsidR="00FD5DC4" w:rsidRPr="00074B86">
        <w:rPr>
          <w:color w:val="auto"/>
        </w:rPr>
        <w:t xml:space="preserve"> and to require the Commissioner of Highways to develop a formula for allocating road funds among districts, for the benefit of the counties; to make legislative findings; to require the commissioner to solicit and consider public comments; to require the commissioner to consider certain factors when developing the formula; and to require the commissioner to submit the formula to the Legislature for approval as a legislative rule.</w:t>
      </w:r>
    </w:p>
    <w:p w14:paraId="2CB23EF7" w14:textId="77777777" w:rsidR="006865E9" w:rsidRPr="00074B86" w:rsidRDefault="00AE48A0" w:rsidP="00CC1F3B">
      <w:pPr>
        <w:pStyle w:val="Note"/>
        <w:rPr>
          <w:color w:val="auto"/>
        </w:rPr>
      </w:pPr>
      <w:r w:rsidRPr="00074B86">
        <w:rPr>
          <w:color w:val="auto"/>
        </w:rPr>
        <w:t>Strike-throughs indicate language that would be stricken from a heading or the present law and underscoring indicates new language that would be added.</w:t>
      </w:r>
    </w:p>
    <w:sectPr w:rsidR="006865E9" w:rsidRPr="00074B86" w:rsidSect="00FD5D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6B85" w14:textId="77777777" w:rsidR="00671614" w:rsidRPr="00B844FE" w:rsidRDefault="00671614" w:rsidP="00B844FE">
      <w:r>
        <w:separator/>
      </w:r>
    </w:p>
  </w:endnote>
  <w:endnote w:type="continuationSeparator" w:id="0">
    <w:p w14:paraId="32B68CE8" w14:textId="77777777" w:rsidR="00671614" w:rsidRPr="00B844FE" w:rsidRDefault="006716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3182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5C67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5ECE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ACD" w14:textId="77777777" w:rsidR="00671614" w:rsidRPr="00B844FE" w:rsidRDefault="00671614" w:rsidP="00B844FE">
      <w:r>
        <w:separator/>
      </w:r>
    </w:p>
  </w:footnote>
  <w:footnote w:type="continuationSeparator" w:id="0">
    <w:p w14:paraId="3A7FD1EC" w14:textId="77777777" w:rsidR="00671614" w:rsidRPr="00B844FE" w:rsidRDefault="006716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9AD" w14:textId="77777777" w:rsidR="002A0269" w:rsidRPr="00B844FE" w:rsidRDefault="00D84B96">
    <w:pPr>
      <w:pStyle w:val="Header"/>
    </w:pPr>
    <w:sdt>
      <w:sdtPr>
        <w:id w:val="-684364211"/>
        <w:placeholder>
          <w:docPart w:val="CE17C1927EF4464AB028CB564F27EC4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17C1927EF4464AB028CB564F27EC4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596C" w14:textId="733846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0601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71DB">
          <w:rPr>
            <w:sz w:val="22"/>
            <w:szCs w:val="22"/>
          </w:rPr>
          <w:t>2025R2</w:t>
        </w:r>
        <w:r w:rsidR="00BF53FB">
          <w:rPr>
            <w:sz w:val="22"/>
            <w:szCs w:val="22"/>
          </w:rPr>
          <w:t>899</w:t>
        </w:r>
        <w:r w:rsidR="00E76385">
          <w:rPr>
            <w:sz w:val="22"/>
            <w:szCs w:val="22"/>
          </w:rPr>
          <w:t>A</w:t>
        </w:r>
      </w:sdtContent>
    </w:sdt>
  </w:p>
  <w:p w14:paraId="5F976E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9D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DB"/>
    <w:rsid w:val="0000526A"/>
    <w:rsid w:val="000573A9"/>
    <w:rsid w:val="000626C9"/>
    <w:rsid w:val="00074B86"/>
    <w:rsid w:val="00085D22"/>
    <w:rsid w:val="00093AB0"/>
    <w:rsid w:val="00095939"/>
    <w:rsid w:val="000C5C77"/>
    <w:rsid w:val="000E3912"/>
    <w:rsid w:val="0010070F"/>
    <w:rsid w:val="00140D25"/>
    <w:rsid w:val="00141B19"/>
    <w:rsid w:val="0015112E"/>
    <w:rsid w:val="001552E7"/>
    <w:rsid w:val="001566B4"/>
    <w:rsid w:val="001705ED"/>
    <w:rsid w:val="001A66B7"/>
    <w:rsid w:val="001C279E"/>
    <w:rsid w:val="001D459E"/>
    <w:rsid w:val="002003DB"/>
    <w:rsid w:val="00211F02"/>
    <w:rsid w:val="0022348D"/>
    <w:rsid w:val="002368C0"/>
    <w:rsid w:val="00246BDD"/>
    <w:rsid w:val="00247FCC"/>
    <w:rsid w:val="00265D58"/>
    <w:rsid w:val="0027011C"/>
    <w:rsid w:val="00274200"/>
    <w:rsid w:val="00275740"/>
    <w:rsid w:val="00280940"/>
    <w:rsid w:val="002A0269"/>
    <w:rsid w:val="002E6310"/>
    <w:rsid w:val="00301451"/>
    <w:rsid w:val="00303684"/>
    <w:rsid w:val="003143F5"/>
    <w:rsid w:val="00314854"/>
    <w:rsid w:val="00387017"/>
    <w:rsid w:val="00394191"/>
    <w:rsid w:val="003C51CD"/>
    <w:rsid w:val="003C6034"/>
    <w:rsid w:val="00400B5C"/>
    <w:rsid w:val="00422EB9"/>
    <w:rsid w:val="004368E0"/>
    <w:rsid w:val="00452F80"/>
    <w:rsid w:val="00457BB2"/>
    <w:rsid w:val="004679B4"/>
    <w:rsid w:val="00493533"/>
    <w:rsid w:val="004C13DD"/>
    <w:rsid w:val="004D35DA"/>
    <w:rsid w:val="004D3ABE"/>
    <w:rsid w:val="004E3441"/>
    <w:rsid w:val="004F5005"/>
    <w:rsid w:val="004F692C"/>
    <w:rsid w:val="00500579"/>
    <w:rsid w:val="00533A29"/>
    <w:rsid w:val="00536318"/>
    <w:rsid w:val="00591CC2"/>
    <w:rsid w:val="005A5366"/>
    <w:rsid w:val="005F1582"/>
    <w:rsid w:val="006070BD"/>
    <w:rsid w:val="006369EB"/>
    <w:rsid w:val="00637E73"/>
    <w:rsid w:val="00671614"/>
    <w:rsid w:val="00685DEB"/>
    <w:rsid w:val="006865E9"/>
    <w:rsid w:val="00686E9A"/>
    <w:rsid w:val="00691F3E"/>
    <w:rsid w:val="00694BFB"/>
    <w:rsid w:val="006A106B"/>
    <w:rsid w:val="006C1A48"/>
    <w:rsid w:val="006C523D"/>
    <w:rsid w:val="006C6BEA"/>
    <w:rsid w:val="006D4036"/>
    <w:rsid w:val="00736B60"/>
    <w:rsid w:val="00770681"/>
    <w:rsid w:val="007A5259"/>
    <w:rsid w:val="007A7081"/>
    <w:rsid w:val="007D3C91"/>
    <w:rsid w:val="007F1CF5"/>
    <w:rsid w:val="007F2ED1"/>
    <w:rsid w:val="007F5420"/>
    <w:rsid w:val="00803B97"/>
    <w:rsid w:val="00822A50"/>
    <w:rsid w:val="00834EDE"/>
    <w:rsid w:val="0086046C"/>
    <w:rsid w:val="008736AA"/>
    <w:rsid w:val="00894F4F"/>
    <w:rsid w:val="008D275D"/>
    <w:rsid w:val="00946186"/>
    <w:rsid w:val="00980327"/>
    <w:rsid w:val="00986478"/>
    <w:rsid w:val="009A2318"/>
    <w:rsid w:val="009A44CD"/>
    <w:rsid w:val="009B5557"/>
    <w:rsid w:val="009F1067"/>
    <w:rsid w:val="00A13574"/>
    <w:rsid w:val="00A154FC"/>
    <w:rsid w:val="00A31E01"/>
    <w:rsid w:val="00A32FDC"/>
    <w:rsid w:val="00A4796A"/>
    <w:rsid w:val="00A527AD"/>
    <w:rsid w:val="00A62408"/>
    <w:rsid w:val="00A718CF"/>
    <w:rsid w:val="00AA069B"/>
    <w:rsid w:val="00AA4B55"/>
    <w:rsid w:val="00AE48A0"/>
    <w:rsid w:val="00AE61BE"/>
    <w:rsid w:val="00B06018"/>
    <w:rsid w:val="00B16F25"/>
    <w:rsid w:val="00B24422"/>
    <w:rsid w:val="00B66B81"/>
    <w:rsid w:val="00B71E6F"/>
    <w:rsid w:val="00B772E8"/>
    <w:rsid w:val="00B80C20"/>
    <w:rsid w:val="00B844FE"/>
    <w:rsid w:val="00B86B4F"/>
    <w:rsid w:val="00B91CE3"/>
    <w:rsid w:val="00BA1F84"/>
    <w:rsid w:val="00BC562B"/>
    <w:rsid w:val="00BD1D89"/>
    <w:rsid w:val="00BD3A06"/>
    <w:rsid w:val="00BF53FB"/>
    <w:rsid w:val="00C1177C"/>
    <w:rsid w:val="00C33014"/>
    <w:rsid w:val="00C33434"/>
    <w:rsid w:val="00C34869"/>
    <w:rsid w:val="00C42EB6"/>
    <w:rsid w:val="00C62327"/>
    <w:rsid w:val="00C85096"/>
    <w:rsid w:val="00C877CF"/>
    <w:rsid w:val="00CA7A82"/>
    <w:rsid w:val="00CB20EF"/>
    <w:rsid w:val="00CC1F3B"/>
    <w:rsid w:val="00CD02E4"/>
    <w:rsid w:val="00CD12CB"/>
    <w:rsid w:val="00CD36CF"/>
    <w:rsid w:val="00CF1DCA"/>
    <w:rsid w:val="00CF71DB"/>
    <w:rsid w:val="00D107E4"/>
    <w:rsid w:val="00D579FC"/>
    <w:rsid w:val="00D67796"/>
    <w:rsid w:val="00D71686"/>
    <w:rsid w:val="00D81C16"/>
    <w:rsid w:val="00D84B96"/>
    <w:rsid w:val="00DE526B"/>
    <w:rsid w:val="00DF199D"/>
    <w:rsid w:val="00E01542"/>
    <w:rsid w:val="00E3501C"/>
    <w:rsid w:val="00E365F1"/>
    <w:rsid w:val="00E62F48"/>
    <w:rsid w:val="00E73C5E"/>
    <w:rsid w:val="00E76385"/>
    <w:rsid w:val="00E831B3"/>
    <w:rsid w:val="00E95FBC"/>
    <w:rsid w:val="00EB2EF3"/>
    <w:rsid w:val="00EC5E63"/>
    <w:rsid w:val="00EC62D3"/>
    <w:rsid w:val="00EE70CB"/>
    <w:rsid w:val="00F41CA2"/>
    <w:rsid w:val="00F443C0"/>
    <w:rsid w:val="00F62EFB"/>
    <w:rsid w:val="00F939A4"/>
    <w:rsid w:val="00FA7B09"/>
    <w:rsid w:val="00FD5B51"/>
    <w:rsid w:val="00FD5DC4"/>
    <w:rsid w:val="00FE067E"/>
    <w:rsid w:val="00FE208F"/>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C4B8A"/>
  <w15:chartTrackingRefBased/>
  <w15:docId w15:val="{15C25932-FFA8-400B-A1E9-D8EA1B68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F5420"/>
    <w:rPr>
      <w:rFonts w:eastAsia="Calibri"/>
      <w:color w:val="000000"/>
    </w:rPr>
  </w:style>
  <w:style w:type="character" w:customStyle="1" w:styleId="SectionHeadingChar">
    <w:name w:val="Section Heading Char"/>
    <w:link w:val="SectionHeading"/>
    <w:rsid w:val="007F54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559D9C98649AF8C56C33DAE7E93F2"/>
        <w:category>
          <w:name w:val="General"/>
          <w:gallery w:val="placeholder"/>
        </w:category>
        <w:types>
          <w:type w:val="bbPlcHdr"/>
        </w:types>
        <w:behaviors>
          <w:behavior w:val="content"/>
        </w:behaviors>
        <w:guid w:val="{B421B36E-5B2E-4FF6-866E-1F8BBA46987D}"/>
      </w:docPartPr>
      <w:docPartBody>
        <w:p w:rsidR="008B0D5A" w:rsidRDefault="008B0D5A">
          <w:pPr>
            <w:pStyle w:val="F0E559D9C98649AF8C56C33DAE7E93F2"/>
          </w:pPr>
          <w:r w:rsidRPr="00B844FE">
            <w:t>Prefix Text</w:t>
          </w:r>
        </w:p>
      </w:docPartBody>
    </w:docPart>
    <w:docPart>
      <w:docPartPr>
        <w:name w:val="CE17C1927EF4464AB028CB564F27EC4D"/>
        <w:category>
          <w:name w:val="General"/>
          <w:gallery w:val="placeholder"/>
        </w:category>
        <w:types>
          <w:type w:val="bbPlcHdr"/>
        </w:types>
        <w:behaviors>
          <w:behavior w:val="content"/>
        </w:behaviors>
        <w:guid w:val="{5635F734-6A05-4688-A854-15ECFFB3B593}"/>
      </w:docPartPr>
      <w:docPartBody>
        <w:p w:rsidR="008B0D5A" w:rsidRDefault="008B0D5A">
          <w:pPr>
            <w:pStyle w:val="CE17C1927EF4464AB028CB564F27EC4D"/>
          </w:pPr>
          <w:r w:rsidRPr="00B844FE">
            <w:t>[Type here]</w:t>
          </w:r>
        </w:p>
      </w:docPartBody>
    </w:docPart>
    <w:docPart>
      <w:docPartPr>
        <w:name w:val="40CD9E6DD9B846838FEAB8575B172AA7"/>
        <w:category>
          <w:name w:val="General"/>
          <w:gallery w:val="placeholder"/>
        </w:category>
        <w:types>
          <w:type w:val="bbPlcHdr"/>
        </w:types>
        <w:behaviors>
          <w:behavior w:val="content"/>
        </w:behaviors>
        <w:guid w:val="{AE7332AA-743F-4DDB-96E8-4A04D5CA95A1}"/>
      </w:docPartPr>
      <w:docPartBody>
        <w:p w:rsidR="008B0D5A" w:rsidRDefault="008B0D5A">
          <w:pPr>
            <w:pStyle w:val="40CD9E6DD9B846838FEAB8575B172AA7"/>
          </w:pPr>
          <w:r w:rsidRPr="00B844FE">
            <w:t>Number</w:t>
          </w:r>
        </w:p>
      </w:docPartBody>
    </w:docPart>
    <w:docPart>
      <w:docPartPr>
        <w:name w:val="E8369A1036614A01BACAC6EDFBF970B3"/>
        <w:category>
          <w:name w:val="General"/>
          <w:gallery w:val="placeholder"/>
        </w:category>
        <w:types>
          <w:type w:val="bbPlcHdr"/>
        </w:types>
        <w:behaviors>
          <w:behavior w:val="content"/>
        </w:behaviors>
        <w:guid w:val="{77EC57CC-8AFC-4FB8-AB19-C3450F473642}"/>
      </w:docPartPr>
      <w:docPartBody>
        <w:p w:rsidR="008B0D5A" w:rsidRDefault="008B0D5A">
          <w:pPr>
            <w:pStyle w:val="E8369A1036614A01BACAC6EDFBF970B3"/>
          </w:pPr>
          <w:r w:rsidRPr="00B844FE">
            <w:t>Enter Sponsors Here</w:t>
          </w:r>
        </w:p>
      </w:docPartBody>
    </w:docPart>
    <w:docPart>
      <w:docPartPr>
        <w:name w:val="FFAA0C195163475A8C8B391320698873"/>
        <w:category>
          <w:name w:val="General"/>
          <w:gallery w:val="placeholder"/>
        </w:category>
        <w:types>
          <w:type w:val="bbPlcHdr"/>
        </w:types>
        <w:behaviors>
          <w:behavior w:val="content"/>
        </w:behaviors>
        <w:guid w:val="{F3129269-BB6A-4C2A-8EDD-EFB20DAA7879}"/>
      </w:docPartPr>
      <w:docPartBody>
        <w:p w:rsidR="008B0D5A" w:rsidRDefault="008B0D5A">
          <w:pPr>
            <w:pStyle w:val="FFAA0C195163475A8C8B391320698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5A"/>
    <w:rsid w:val="002003DB"/>
    <w:rsid w:val="00246BDD"/>
    <w:rsid w:val="00301451"/>
    <w:rsid w:val="00492EBF"/>
    <w:rsid w:val="006070BD"/>
    <w:rsid w:val="006C1A48"/>
    <w:rsid w:val="00736B60"/>
    <w:rsid w:val="008B0D5A"/>
    <w:rsid w:val="00A154FC"/>
    <w:rsid w:val="00C877CF"/>
    <w:rsid w:val="00CF0702"/>
    <w:rsid w:val="00D67796"/>
    <w:rsid w:val="00D71686"/>
    <w:rsid w:val="00D9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559D9C98649AF8C56C33DAE7E93F2">
    <w:name w:val="F0E559D9C98649AF8C56C33DAE7E93F2"/>
  </w:style>
  <w:style w:type="paragraph" w:customStyle="1" w:styleId="CE17C1927EF4464AB028CB564F27EC4D">
    <w:name w:val="CE17C1927EF4464AB028CB564F27EC4D"/>
  </w:style>
  <w:style w:type="paragraph" w:customStyle="1" w:styleId="40CD9E6DD9B846838FEAB8575B172AA7">
    <w:name w:val="40CD9E6DD9B846838FEAB8575B172AA7"/>
  </w:style>
  <w:style w:type="paragraph" w:customStyle="1" w:styleId="E8369A1036614A01BACAC6EDFBF970B3">
    <w:name w:val="E8369A1036614A01BACAC6EDFBF970B3"/>
  </w:style>
  <w:style w:type="character" w:styleId="PlaceholderText">
    <w:name w:val="Placeholder Text"/>
    <w:basedOn w:val="DefaultParagraphFont"/>
    <w:uiPriority w:val="99"/>
    <w:semiHidden/>
    <w:rPr>
      <w:color w:val="808080"/>
    </w:rPr>
  </w:style>
  <w:style w:type="paragraph" w:customStyle="1" w:styleId="FFAA0C195163475A8C8B391320698873">
    <w:name w:val="FFAA0C195163475A8C8B391320698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2025-02-19T20:54:00Z</dcterms:created>
  <dcterms:modified xsi:type="dcterms:W3CDTF">2025-02-19T20:54:00Z</dcterms:modified>
</cp:coreProperties>
</file>